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21DD0">
      <w:pPr>
        <w:rPr>
          <w:rFonts w:hint="eastAsia" w:ascii="黑体" w:hAnsi="新宋体" w:eastAsia="黑体"/>
          <w:color w:val="000000"/>
          <w:sz w:val="32"/>
          <w:szCs w:val="32"/>
          <w:lang w:val="en-US" w:eastAsia="zh-CN"/>
        </w:rPr>
      </w:pPr>
      <w:bookmarkStart w:id="0" w:name="zhengwen"/>
      <w:r>
        <w:rPr>
          <w:rFonts w:hint="eastAsia" w:ascii="黑体" w:hAnsi="新宋体" w:eastAsia="黑体"/>
          <w:color w:val="000000"/>
          <w:sz w:val="32"/>
          <w:szCs w:val="32"/>
        </w:rPr>
        <w:t>附件</w:t>
      </w:r>
      <w:r>
        <w:rPr>
          <w:rFonts w:hint="eastAsia" w:ascii="黑体" w:hAnsi="新宋体" w:eastAsia="黑体"/>
          <w:color w:val="000000"/>
          <w:sz w:val="32"/>
          <w:szCs w:val="32"/>
          <w:lang w:val="en-US" w:eastAsia="zh-CN"/>
        </w:rPr>
        <w:t>3</w:t>
      </w:r>
    </w:p>
    <w:p w14:paraId="79DAE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“循物新生 低碳校园”旧物改造创意大赛</w:t>
      </w:r>
    </w:p>
    <w:p w14:paraId="33CE5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名额分配表</w:t>
      </w:r>
      <w:bookmarkStart w:id="1" w:name="_GoBack"/>
      <w:bookmarkEnd w:id="1"/>
    </w:p>
    <w:p w14:paraId="7BE6AEA0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18"/>
          <w:szCs w:val="18"/>
        </w:rPr>
      </w:pPr>
    </w:p>
    <w:tbl>
      <w:tblPr>
        <w:tblStyle w:val="4"/>
        <w:tblW w:w="4821" w:type="pct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4537"/>
      </w:tblGrid>
      <w:tr w14:paraId="32081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315DB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  <w:t>单位</w:t>
            </w:r>
          </w:p>
        </w:tc>
        <w:tc>
          <w:tcPr>
            <w:tcW w:w="2581" w:type="pct"/>
            <w:vAlign w:val="center"/>
          </w:tcPr>
          <w:p w14:paraId="73BCE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  <w:t>最低推荐数量（个）</w:t>
            </w:r>
          </w:p>
        </w:tc>
      </w:tr>
      <w:tr w14:paraId="532A6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7ACAC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临床医学院</w:t>
            </w:r>
          </w:p>
        </w:tc>
        <w:tc>
          <w:tcPr>
            <w:tcW w:w="2581" w:type="pct"/>
            <w:vAlign w:val="center"/>
          </w:tcPr>
          <w:p w14:paraId="4FE9B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</w:rPr>
              <w:t>1</w:t>
            </w:r>
            <w:r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  <w:t>0</w:t>
            </w:r>
          </w:p>
        </w:tc>
      </w:tr>
      <w:tr w14:paraId="36EA1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1E0C0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医学影像与检验学院</w:t>
            </w:r>
          </w:p>
        </w:tc>
        <w:tc>
          <w:tcPr>
            <w:tcW w:w="2581" w:type="pct"/>
            <w:vAlign w:val="center"/>
          </w:tcPr>
          <w:p w14:paraId="4E01D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8</w:t>
            </w:r>
          </w:p>
        </w:tc>
      </w:tr>
      <w:tr w14:paraId="533B3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4DADE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公共卫生学院</w:t>
            </w:r>
          </w:p>
        </w:tc>
        <w:tc>
          <w:tcPr>
            <w:tcW w:w="2581" w:type="pct"/>
            <w:vAlign w:val="center"/>
          </w:tcPr>
          <w:p w14:paraId="2360C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4</w:t>
            </w:r>
          </w:p>
        </w:tc>
      </w:tr>
      <w:tr w14:paraId="059D5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22AEA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精神卫生学院</w:t>
            </w:r>
          </w:p>
        </w:tc>
        <w:tc>
          <w:tcPr>
            <w:tcW w:w="2581" w:type="pct"/>
            <w:vAlign w:val="center"/>
          </w:tcPr>
          <w:p w14:paraId="223FD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4</w:t>
            </w:r>
          </w:p>
        </w:tc>
      </w:tr>
      <w:tr w14:paraId="4B2C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01290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护理学院</w:t>
            </w:r>
          </w:p>
        </w:tc>
        <w:tc>
          <w:tcPr>
            <w:tcW w:w="2581" w:type="pct"/>
            <w:vAlign w:val="center"/>
          </w:tcPr>
          <w:p w14:paraId="1D471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9</w:t>
            </w:r>
          </w:p>
        </w:tc>
      </w:tr>
      <w:tr w14:paraId="1BA83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0A250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法医学院</w:t>
            </w:r>
          </w:p>
        </w:tc>
        <w:tc>
          <w:tcPr>
            <w:tcW w:w="2581" w:type="pct"/>
            <w:vAlign w:val="center"/>
          </w:tcPr>
          <w:p w14:paraId="4974A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3</w:t>
            </w:r>
          </w:p>
        </w:tc>
      </w:tr>
      <w:tr w14:paraId="3F679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2091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口腔医学院</w:t>
            </w:r>
          </w:p>
        </w:tc>
        <w:tc>
          <w:tcPr>
            <w:tcW w:w="2581" w:type="pct"/>
            <w:vAlign w:val="center"/>
          </w:tcPr>
          <w:p w14:paraId="191E6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3</w:t>
            </w:r>
          </w:p>
        </w:tc>
      </w:tr>
      <w:tr w14:paraId="4ED61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04AD8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FF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中西医结合学院</w:t>
            </w:r>
          </w:p>
        </w:tc>
        <w:tc>
          <w:tcPr>
            <w:tcW w:w="2581" w:type="pct"/>
            <w:vAlign w:val="center"/>
          </w:tcPr>
          <w:p w14:paraId="110D8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3</w:t>
            </w:r>
          </w:p>
        </w:tc>
      </w:tr>
      <w:tr w14:paraId="5458E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05808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康复医学院</w:t>
            </w:r>
          </w:p>
        </w:tc>
        <w:tc>
          <w:tcPr>
            <w:tcW w:w="2581" w:type="pct"/>
            <w:vAlign w:val="center"/>
          </w:tcPr>
          <w:p w14:paraId="2ED8F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</w:rPr>
              <w:t>3</w:t>
            </w:r>
          </w:p>
        </w:tc>
      </w:tr>
      <w:tr w14:paraId="1F164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71F13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医药工程学院</w:t>
            </w:r>
          </w:p>
        </w:tc>
        <w:tc>
          <w:tcPr>
            <w:tcW w:w="2581" w:type="pct"/>
            <w:vAlign w:val="center"/>
          </w:tcPr>
          <w:p w14:paraId="4D9D1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default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3</w:t>
            </w:r>
          </w:p>
        </w:tc>
      </w:tr>
      <w:tr w14:paraId="1C5E8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29A3C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合计</w:t>
            </w:r>
          </w:p>
        </w:tc>
        <w:tc>
          <w:tcPr>
            <w:tcW w:w="2581" w:type="pct"/>
            <w:vAlign w:val="center"/>
          </w:tcPr>
          <w:p w14:paraId="09B44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50</w:t>
            </w:r>
          </w:p>
        </w:tc>
      </w:tr>
      <w:bookmarkEnd w:id="0"/>
    </w:tbl>
    <w:p w14:paraId="05EEB3AA">
      <w:pPr>
        <w:rPr>
          <w:rFonts w:hint="eastAsia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155" w:right="141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A3A7F">
    <w:pPr>
      <w:pStyle w:val="2"/>
      <w:framePr w:wrap="around" w:vAnchor="text" w:hAnchor="margin" w:xAlign="outside" w:y="1"/>
      <w:rPr>
        <w:rStyle w:val="6"/>
      </w:rPr>
    </w:pPr>
    <w:r>
      <w:rPr>
        <w:rStyle w:val="6"/>
        <w:rFonts w:hint="eastAsia"/>
      </w:rPr>
      <w:t>-</w:t>
    </w: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  <w:r>
      <w:rPr>
        <w:rStyle w:val="6"/>
        <w:rFonts w:hint="eastAsia"/>
      </w:rPr>
      <w:t>-</w:t>
    </w:r>
  </w:p>
  <w:p w14:paraId="4CE2F89F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69D89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45A68D60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32B4F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BD6749"/>
    <w:rsid w:val="0071345D"/>
    <w:rsid w:val="00A14E55"/>
    <w:rsid w:val="00AB6D3A"/>
    <w:rsid w:val="00BD6749"/>
    <w:rsid w:val="01CA1B1B"/>
    <w:rsid w:val="04AD6FDE"/>
    <w:rsid w:val="058D7563"/>
    <w:rsid w:val="0F6D075D"/>
    <w:rsid w:val="143A51CB"/>
    <w:rsid w:val="1FFA1BEC"/>
    <w:rsid w:val="31C51F62"/>
    <w:rsid w:val="3C4C5D8C"/>
    <w:rsid w:val="44267C06"/>
    <w:rsid w:val="68324C94"/>
    <w:rsid w:val="7189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109</Characters>
  <Lines>1</Lines>
  <Paragraphs>1</Paragraphs>
  <TotalTime>0</TotalTime>
  <ScaleCrop>false</ScaleCrop>
  <LinksUpToDate>false</LinksUpToDate>
  <CharactersWithSpaces>110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2021-10-19T05:01:00Z</dcterms:created>
  <dc:creator>Administrator</dc:creator>
  <cp:lastModifiedBy>藏鸦.</cp:lastModifiedBy>
  <dcterms:modified xsi:type="dcterms:W3CDTF">2026-03-17T11:14:42Z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966AAA1592A84F11A4544A47E69C9DB9_13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